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A1762" w:rsidRDefault="00CB2C49" w:rsidP="00CB2C49">
      <w:pPr>
        <w:jc w:val="center"/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>АННОТАЦИЯ</w:t>
      </w:r>
    </w:p>
    <w:p w:rsidR="00CB2C49" w:rsidRPr="00BA1762" w:rsidRDefault="00CB2C49" w:rsidP="00CB2C49">
      <w:pPr>
        <w:jc w:val="center"/>
        <w:rPr>
          <w:sz w:val="24"/>
          <w:szCs w:val="24"/>
        </w:rPr>
      </w:pPr>
      <w:r w:rsidRPr="00BA176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A1762" w:rsidTr="00CB2C49">
        <w:tc>
          <w:tcPr>
            <w:tcW w:w="3261" w:type="dxa"/>
            <w:shd w:val="clear" w:color="auto" w:fill="E7E6E6" w:themeFill="background2"/>
          </w:tcPr>
          <w:p w:rsidR="0075328A" w:rsidRPr="00BA176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A1762" w:rsidRDefault="00727885" w:rsidP="00230905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</w:tr>
      <w:tr w:rsidR="00A30025" w:rsidRPr="00BA1762" w:rsidTr="00A30025">
        <w:tc>
          <w:tcPr>
            <w:tcW w:w="3261" w:type="dxa"/>
            <w:shd w:val="clear" w:color="auto" w:fill="E7E6E6" w:themeFill="background2"/>
          </w:tcPr>
          <w:p w:rsidR="00A30025" w:rsidRPr="00BA176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A1762" w:rsidRDefault="0077786D" w:rsidP="00A3002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38.04</w:t>
            </w:r>
            <w:r w:rsidR="000229AA" w:rsidRPr="00BA1762">
              <w:rPr>
                <w:sz w:val="24"/>
                <w:szCs w:val="24"/>
              </w:rPr>
              <w:t>.04</w:t>
            </w:r>
            <w:r w:rsidR="00A30025" w:rsidRPr="00BA1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A1762" w:rsidRDefault="000229AA" w:rsidP="0023090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BA1762" w:rsidTr="00CB2C49">
        <w:tc>
          <w:tcPr>
            <w:tcW w:w="3261" w:type="dxa"/>
            <w:shd w:val="clear" w:color="auto" w:fill="E7E6E6" w:themeFill="background2"/>
          </w:tcPr>
          <w:p w:rsidR="009B60C5" w:rsidRPr="00BA17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A1762" w:rsidRDefault="0077786D" w:rsidP="000229AA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BA1762" w:rsidTr="00CB2C49">
        <w:tc>
          <w:tcPr>
            <w:tcW w:w="3261" w:type="dxa"/>
            <w:shd w:val="clear" w:color="auto" w:fill="E7E6E6" w:themeFill="background2"/>
          </w:tcPr>
          <w:p w:rsidR="00230905" w:rsidRPr="00BA176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A1762" w:rsidRDefault="0077786D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6</w:t>
            </w:r>
            <w:r w:rsidR="00230905" w:rsidRPr="00BA176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A1762" w:rsidTr="00CB2C49">
        <w:tc>
          <w:tcPr>
            <w:tcW w:w="3261" w:type="dxa"/>
            <w:shd w:val="clear" w:color="auto" w:fill="E7E6E6" w:themeFill="background2"/>
          </w:tcPr>
          <w:p w:rsidR="009B60C5" w:rsidRPr="00BA17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A1762" w:rsidRDefault="00BA1762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 xml:space="preserve">Зачет, </w:t>
            </w:r>
            <w:r w:rsidR="00230905" w:rsidRPr="00BA1762">
              <w:rPr>
                <w:sz w:val="24"/>
                <w:szCs w:val="24"/>
              </w:rPr>
              <w:t>Экзамен</w:t>
            </w:r>
            <w:r w:rsidR="00CB2C49" w:rsidRPr="00BA1762">
              <w:rPr>
                <w:sz w:val="24"/>
                <w:szCs w:val="24"/>
              </w:rPr>
              <w:t xml:space="preserve"> </w:t>
            </w:r>
          </w:p>
          <w:p w:rsidR="00230905" w:rsidRPr="00BA1762" w:rsidRDefault="00230905" w:rsidP="009B60C5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Курсовая работа</w:t>
            </w:r>
            <w:r w:rsidR="00CB2C49" w:rsidRPr="00BA1762">
              <w:rPr>
                <w:sz w:val="24"/>
                <w:szCs w:val="24"/>
              </w:rPr>
              <w:t xml:space="preserve"> </w:t>
            </w:r>
          </w:p>
        </w:tc>
      </w:tr>
      <w:tr w:rsidR="00CB2C49" w:rsidRPr="00BA1762" w:rsidTr="00CB2C49">
        <w:tc>
          <w:tcPr>
            <w:tcW w:w="3261" w:type="dxa"/>
            <w:shd w:val="clear" w:color="auto" w:fill="E7E6E6" w:themeFill="background2"/>
          </w:tcPr>
          <w:p w:rsidR="00CB2C49" w:rsidRPr="00BA176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A1762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BA17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A1762" w:rsidRDefault="00BA1762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229AA" w:rsidRPr="00BA176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ind w:firstLine="5"/>
              <w:jc w:val="both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>Тема 1 Государство и государственное управление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  <w:r w:rsidRPr="00246AA6">
              <w:rPr>
                <w:sz w:val="24"/>
                <w:szCs w:val="24"/>
              </w:rPr>
              <w:t>. Концепции государственного управления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направления разработки и реализации государственной политики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246AA6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246AA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246AA6">
              <w:rPr>
                <w:sz w:val="24"/>
                <w:szCs w:val="24"/>
              </w:rPr>
              <w:t>. Оптимизация административных процессов в органах исполнительной власти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DC7EB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D561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D561F">
              <w:rPr>
                <w:color w:val="000000"/>
                <w:sz w:val="24"/>
                <w:szCs w:val="24"/>
              </w:rPr>
              <w:t xml:space="preserve">. </w:t>
            </w:r>
            <w:r w:rsidRPr="00BD561F">
              <w:rPr>
                <w:sz w:val="24"/>
                <w:szCs w:val="24"/>
              </w:rPr>
              <w:t>Совершенствование взаимодействия между органами государственной власти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DC7EB8">
            <w:pPr>
              <w:rPr>
                <w:sz w:val="24"/>
                <w:szCs w:val="24"/>
              </w:rPr>
            </w:pPr>
            <w:r w:rsidRPr="00BD561F"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 xml:space="preserve">Теория и практика </w:t>
            </w:r>
            <w:r w:rsidRPr="00BD561F">
              <w:rPr>
                <w:sz w:val="24"/>
                <w:szCs w:val="24"/>
              </w:rPr>
              <w:t xml:space="preserve"> местного самоуправления в Российской Федерации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D561F" w:rsidRDefault="00DC7EB8" w:rsidP="00DC7EB8">
            <w:pPr>
              <w:rPr>
                <w:sz w:val="24"/>
                <w:szCs w:val="24"/>
              </w:rPr>
            </w:pPr>
            <w:r w:rsidRPr="00BD561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BD561F">
              <w:rPr>
                <w:sz w:val="24"/>
                <w:szCs w:val="24"/>
              </w:rPr>
              <w:t>. Оценка качества государственного управления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DC7EB8" w:rsidRPr="00BA1762" w:rsidRDefault="00DC7EB8" w:rsidP="00DC7EB8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460"/>
                <w:tab w:val="right" w:leader="underscore" w:pos="8505"/>
              </w:tabs>
              <w:ind w:left="176" w:firstLine="0"/>
              <w:jc w:val="both"/>
            </w:pPr>
            <w:r w:rsidRPr="00BA1762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BA1762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BA1762">
              <w:softHyphen/>
              <w:t xml:space="preserve"> Москва: Юрайт, 2015. </w:t>
            </w:r>
            <w:r w:rsidRPr="00BA1762">
              <w:softHyphen/>
              <w:t xml:space="preserve"> </w:t>
            </w:r>
            <w:hyperlink r:id="rId8" w:history="1">
              <w:r w:rsidRPr="00BA1762">
                <w:rPr>
                  <w:rStyle w:val="aff2"/>
                  <w:i/>
                  <w:color w:val="2E74B5" w:themeColor="accent1" w:themeShade="BF"/>
                </w:rPr>
                <w:t>http://znanium.com/go.php?id=426926</w:t>
              </w:r>
            </w:hyperlink>
            <w:r w:rsidRPr="00BA1762">
              <w:t xml:space="preserve">. </w:t>
            </w:r>
          </w:p>
          <w:p w:rsidR="00DC7EB8" w:rsidRPr="00BA1762" w:rsidRDefault="00DC7EB8" w:rsidP="00DC7EB8">
            <w:pPr>
              <w:pStyle w:val="Textbody"/>
              <w:numPr>
                <w:ilvl w:val="0"/>
                <w:numId w:val="34"/>
              </w:numPr>
              <w:tabs>
                <w:tab w:val="clear" w:pos="720"/>
                <w:tab w:val="num" w:pos="460"/>
              </w:tabs>
              <w:suppressAutoHyphens/>
              <w:spacing w:after="0" w:line="240" w:lineRule="auto"/>
              <w:ind w:left="176" w:firstLine="0"/>
              <w:rPr>
                <w:rFonts w:ascii="Times New Roman" w:hAnsi="Times New Roman" w:cs="Times New Roman"/>
                <w:color w:val="2E74B5" w:themeColor="accent1" w:themeShade="BF"/>
                <w:sz w:val="24"/>
                <w:u w:val="single"/>
              </w:rPr>
            </w:pPr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9" w:history="1">
              <w:r w:rsidRPr="00BA1762">
                <w:rPr>
                  <w:rFonts w:ascii="Times New Roman" w:hAnsi="Times New Roman" w:cs="Times New Roman"/>
                  <w:color w:val="2E74B5" w:themeColor="accent1" w:themeShade="BF"/>
                  <w:sz w:val="24"/>
                  <w:u w:val="single"/>
                </w:rPr>
                <w:t>http://</w:t>
              </w:r>
              <w:r w:rsidRPr="00BA1762">
                <w:rPr>
                  <w:rFonts w:ascii="Times New Roman" w:hAnsi="Times New Roman" w:cs="Times New Roman"/>
                  <w:i/>
                  <w:color w:val="2E74B5" w:themeColor="accent1" w:themeShade="BF"/>
                  <w:sz w:val="24"/>
                  <w:u w:val="single"/>
                </w:rPr>
                <w:t>znanium.com/go.php?id=512957</w:t>
              </w:r>
            </w:hyperlink>
            <w:r w:rsidRPr="00BA1762">
              <w:rPr>
                <w:rFonts w:ascii="Times New Roman" w:hAnsi="Times New Roman" w:cs="Times New Roman"/>
                <w:color w:val="2E74B5" w:themeColor="accent1" w:themeShade="BF"/>
                <w:sz w:val="24"/>
                <w:u w:val="single"/>
              </w:rPr>
              <w:t>.</w:t>
            </w:r>
          </w:p>
          <w:p w:rsidR="00DC7EB8" w:rsidRPr="00BA1762" w:rsidRDefault="00DC7EB8" w:rsidP="00DC7EB8">
            <w:pPr>
              <w:pStyle w:val="1f4"/>
              <w:numPr>
                <w:ilvl w:val="0"/>
                <w:numId w:val="34"/>
              </w:numPr>
              <w:tabs>
                <w:tab w:val="clear" w:pos="720"/>
                <w:tab w:val="num" w:pos="460"/>
                <w:tab w:val="left" w:pos="950"/>
              </w:tabs>
              <w:ind w:left="176" w:firstLine="0"/>
              <w:jc w:val="both"/>
              <w:rPr>
                <w:rStyle w:val="aff2"/>
                <w:rFonts w:ascii="Times New Roman" w:hAnsi="Times New Roman"/>
                <w:color w:val="2E74B5" w:themeColor="accent1" w:themeShade="BF"/>
                <w:sz w:val="24"/>
                <w:szCs w:val="24"/>
                <w:u w:val="none"/>
              </w:rPr>
            </w:pPr>
            <w:r w:rsidRPr="00BA1762">
              <w:rPr>
                <w:rFonts w:ascii="Times New Roman" w:hAnsi="Times New Roman"/>
                <w:sz w:val="24"/>
                <w:szCs w:val="24"/>
              </w:rPr>
              <w:t>Орешин, В. П. Система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A1762"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A176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A1762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A1762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A1762">
              <w:rPr>
                <w:rFonts w:ascii="Times New Roman" w:hAnsi="Times New Roman"/>
                <w:sz w:val="24"/>
                <w:szCs w:val="24"/>
              </w:rPr>
              <w:t>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</w:t>
            </w:r>
            <w:r w:rsidRPr="00BA176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BA1762">
                <w:rPr>
                  <w:rStyle w:val="aff2"/>
                  <w:rFonts w:ascii="Times New Roman" w:hAnsi="Times New Roman"/>
                  <w:i/>
                  <w:iCs/>
                  <w:color w:val="2E74B5" w:themeColor="accent1" w:themeShade="BF"/>
                  <w:sz w:val="24"/>
                  <w:szCs w:val="24"/>
                </w:rPr>
                <w:t>http://znanium.com/go.php?id=537084</w:t>
              </w:r>
            </w:hyperlink>
          </w:p>
          <w:p w:rsidR="00DC7EB8" w:rsidRPr="00BA1762" w:rsidRDefault="00DC7EB8" w:rsidP="00DC7EB8">
            <w:pPr>
              <w:pStyle w:val="1f4"/>
              <w:numPr>
                <w:ilvl w:val="0"/>
                <w:numId w:val="34"/>
              </w:numPr>
              <w:tabs>
                <w:tab w:val="clear" w:pos="720"/>
                <w:tab w:val="num" w:pos="460"/>
                <w:tab w:val="left" w:pos="950"/>
              </w:tabs>
              <w:ind w:left="176" w:firstLine="0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A1762">
              <w:rPr>
                <w:rFonts w:ascii="Times New Roman" w:hAnsi="Times New Roman"/>
                <w:color w:val="000000"/>
                <w:sz w:val="24"/>
                <w:szCs w:val="24"/>
              </w:rPr>
              <w:t>Ильин, В. А. Проблемы эффективности государственного управления [Электронный ресурс]: тенденции рыночных трансформаций. Кризис бюджетной системы. Роль частного капитала. Стратегия-2020: проблемы реализации : [монография] / В. А. Ильин, А. И. Поварова ; Рос. акад. наук, Ин-т соц.-экон. развития территорий. - Вологда: ИСЭРТ РАН, 2014. - 188 с.- Режим доступа:  </w:t>
            </w:r>
            <w:hyperlink r:id="rId11" w:history="1">
              <w:r w:rsidRPr="00BA1762">
                <w:rPr>
                  <w:rFonts w:ascii="Times New Roman" w:hAnsi="Times New Roman"/>
                  <w:i/>
                  <w:color w:val="2E74B5" w:themeColor="accent1" w:themeShade="BF"/>
                  <w:sz w:val="24"/>
                  <w:szCs w:val="24"/>
                </w:rPr>
                <w:t>http://znanium.com/go.php?id=1019705</w:t>
              </w:r>
            </w:hyperlink>
            <w:r w:rsidRPr="00BA17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EB8" w:rsidRPr="00BA1762" w:rsidRDefault="00DC7EB8" w:rsidP="00DC7EB8">
            <w:pPr>
              <w:tabs>
                <w:tab w:val="left" w:pos="195"/>
                <w:tab w:val="num" w:pos="460"/>
              </w:tabs>
              <w:ind w:left="176"/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C7EB8" w:rsidRPr="00BA1762" w:rsidRDefault="00DC7EB8" w:rsidP="00DC7EB8">
            <w:pPr>
              <w:pStyle w:val="Textbody"/>
              <w:numPr>
                <w:ilvl w:val="0"/>
                <w:numId w:val="34"/>
              </w:numPr>
              <w:tabs>
                <w:tab w:val="clear" w:pos="720"/>
                <w:tab w:val="num" w:pos="460"/>
              </w:tabs>
              <w:suppressAutoHyphens/>
              <w:spacing w:after="0" w:line="240" w:lineRule="auto"/>
              <w:ind w:left="176" w:firstLine="0"/>
              <w:rPr>
                <w:rFonts w:ascii="Times New Roman" w:hAnsi="Times New Roman" w:cs="Times New Roman"/>
                <w:color w:val="2E74B5" w:themeColor="accent1" w:themeShade="BF"/>
                <w:sz w:val="24"/>
                <w:u w:val="single"/>
              </w:rPr>
            </w:pPr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>Иншакова, Е. Г. Электронное правительство в публичном управлении [Электронный ресурс]: Монография / Е. Г. Иншакова. - Москва : Юрайт, 2019. - 139 с.- Режим доступа: </w:t>
            </w:r>
            <w:hyperlink r:id="rId12" w:history="1">
              <w:r w:rsidRPr="00BA1762">
                <w:rPr>
                  <w:rFonts w:ascii="Times New Roman" w:hAnsi="Times New Roman" w:cs="Times New Roman"/>
                  <w:color w:val="2E74B5" w:themeColor="accent1" w:themeShade="BF"/>
                  <w:sz w:val="24"/>
                  <w:u w:val="single"/>
                </w:rPr>
                <w:t>https://www.biblio-online.ru/book/elektronnoe-pravitelstvo-v-publichnom-upravlenii-432222</w:t>
              </w:r>
            </w:hyperlink>
          </w:p>
          <w:p w:rsidR="00DC7EB8" w:rsidRPr="00BA1762" w:rsidRDefault="00DC7EB8" w:rsidP="00DC7EB8">
            <w:pPr>
              <w:pStyle w:val="Textbody"/>
              <w:numPr>
                <w:ilvl w:val="0"/>
                <w:numId w:val="34"/>
              </w:numPr>
              <w:tabs>
                <w:tab w:val="clear" w:pos="720"/>
                <w:tab w:val="num" w:pos="460"/>
              </w:tabs>
              <w:suppressAutoHyphens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</w:rPr>
            </w:pPr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с.- Режим доступа:  </w:t>
            </w:r>
            <w:hyperlink r:id="rId13" w:history="1">
              <w:r w:rsidRPr="00BA1762">
                <w:rPr>
                  <w:rFonts w:ascii="Times New Roman" w:hAnsi="Times New Roman" w:cs="Times New Roman"/>
                  <w:i/>
                  <w:color w:val="2E74B5" w:themeColor="accent1" w:themeShade="BF"/>
                  <w:sz w:val="24"/>
                  <w:u w:val="single"/>
                </w:rPr>
                <w:t>http://znanium.com/go.php?id=1019447</w:t>
              </w:r>
            </w:hyperlink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DC7EB8" w:rsidRPr="00BA1762" w:rsidRDefault="00DC7EB8" w:rsidP="00DC7EB8">
            <w:pPr>
              <w:pStyle w:val="Textbody"/>
              <w:numPr>
                <w:ilvl w:val="0"/>
                <w:numId w:val="34"/>
              </w:numPr>
              <w:tabs>
                <w:tab w:val="clear" w:pos="720"/>
                <w:tab w:val="num" w:pos="460"/>
              </w:tabs>
              <w:suppressAutoHyphens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</w:rPr>
            </w:pPr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 xml:space="preserve">Методологический инструментарий современного социального управления [Электронный ресурс]: учебно-практическое пособие / [Е. И. Комаров [и др.]; под ред. Е. И. Комарова. - Москва: Дашков и К°, 2018. - 316 с. - Режим доступа: </w:t>
            </w:r>
            <w:hyperlink r:id="rId14" w:history="1">
              <w:r w:rsidRPr="00BA1762">
                <w:rPr>
                  <w:rFonts w:ascii="Times New Roman" w:hAnsi="Times New Roman" w:cs="Times New Roman"/>
                  <w:color w:val="2E74B5" w:themeColor="accent1" w:themeShade="BF"/>
                  <w:sz w:val="24"/>
                  <w:u w:val="single"/>
                </w:rPr>
                <w:t>http://</w:t>
              </w:r>
              <w:r w:rsidRPr="00BA1762">
                <w:rPr>
                  <w:rFonts w:ascii="Times New Roman" w:hAnsi="Times New Roman" w:cs="Times New Roman"/>
                  <w:i/>
                  <w:color w:val="2E74B5" w:themeColor="accent1" w:themeShade="BF"/>
                  <w:sz w:val="24"/>
                  <w:u w:val="single"/>
                </w:rPr>
                <w:t>znanium.com/go.php?id=414987</w:t>
              </w:r>
            </w:hyperlink>
            <w:r w:rsidRPr="00BA176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DC7EB8" w:rsidRPr="00BA1762" w:rsidRDefault="00DC7EB8" w:rsidP="00DC7EB8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460"/>
                <w:tab w:val="right" w:leader="underscore" w:pos="8505"/>
              </w:tabs>
              <w:ind w:left="176" w:firstLine="0"/>
              <w:jc w:val="both"/>
            </w:pPr>
            <w:r w:rsidRPr="00BA1762">
              <w:t xml:space="preserve">Гайнанов, Д. А. Теория и механизмы современного государственного управления [Электронный ресурс]: учебное пособие / Д. А. Гайнанов, А. Г. Атаева, И. Д. Закиров. </w:t>
            </w:r>
            <w:r w:rsidRPr="00BA1762">
              <w:softHyphen/>
              <w:t xml:space="preserve"> Москва: ИНФРА</w:t>
            </w:r>
            <w:r w:rsidRPr="00BA1762">
              <w:softHyphen/>
              <w:t xml:space="preserve">М, 2014. </w:t>
            </w:r>
            <w:r w:rsidRPr="00BA1762">
              <w:softHyphen/>
              <w:t xml:space="preserve"> 288 с. </w:t>
            </w:r>
            <w:hyperlink r:id="rId15" w:history="1">
              <w:r w:rsidRPr="00BA1762">
                <w:rPr>
                  <w:rStyle w:val="aff2"/>
                  <w:i/>
                  <w:color w:val="2E74B5" w:themeColor="accent1" w:themeShade="BF"/>
                </w:rPr>
                <w:t>http://znanium.com/go.php?id=457307</w:t>
              </w:r>
            </w:hyperlink>
            <w:r w:rsidRPr="00BA1762">
              <w:t xml:space="preserve"> </w:t>
            </w:r>
          </w:p>
        </w:tc>
        <w:bookmarkStart w:id="0" w:name="_GoBack"/>
        <w:bookmarkEnd w:id="0"/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C7EB8" w:rsidRPr="00BA1762" w:rsidRDefault="00DC7EB8" w:rsidP="00DC7EB8">
            <w:pPr>
              <w:jc w:val="both"/>
              <w:rPr>
                <w:sz w:val="24"/>
                <w:szCs w:val="24"/>
              </w:rPr>
            </w:pPr>
            <w:r w:rsidRPr="00BA17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BA1762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BA17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7EB8" w:rsidRPr="00BA1762" w:rsidRDefault="00DC7EB8" w:rsidP="00DC7EB8">
            <w:pPr>
              <w:jc w:val="both"/>
              <w:rPr>
                <w:sz w:val="24"/>
                <w:szCs w:val="24"/>
              </w:rPr>
            </w:pPr>
            <w:r w:rsidRPr="00BA17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17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C7EB8" w:rsidRPr="00BA1762" w:rsidRDefault="00DC7EB8" w:rsidP="00DC7EB8">
            <w:pPr>
              <w:rPr>
                <w:b/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Общего доступа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- Справочная правовая система ГАРАНТ</w:t>
            </w:r>
          </w:p>
          <w:p w:rsidR="00DC7EB8" w:rsidRPr="00BA1762" w:rsidRDefault="00DC7EB8" w:rsidP="00DC7EB8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EB8" w:rsidRPr="00BA1762" w:rsidTr="00CB2C49">
        <w:tc>
          <w:tcPr>
            <w:tcW w:w="10490" w:type="dxa"/>
            <w:gridSpan w:val="3"/>
            <w:shd w:val="clear" w:color="auto" w:fill="E7E6E6" w:themeFill="background2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C7EB8" w:rsidRPr="00BA1762" w:rsidTr="00CB2C49">
        <w:tc>
          <w:tcPr>
            <w:tcW w:w="10490" w:type="dxa"/>
            <w:gridSpan w:val="3"/>
          </w:tcPr>
          <w:p w:rsidR="00DC7EB8" w:rsidRPr="00BA1762" w:rsidRDefault="00DC7EB8" w:rsidP="00DC7E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A1762" w:rsidRDefault="0061508B" w:rsidP="0061508B">
      <w:pPr>
        <w:ind w:left="-284"/>
        <w:rPr>
          <w:sz w:val="24"/>
          <w:szCs w:val="24"/>
        </w:rPr>
      </w:pPr>
    </w:p>
    <w:p w:rsidR="00F41493" w:rsidRPr="00BA1762" w:rsidRDefault="00F41493" w:rsidP="0061508B">
      <w:pPr>
        <w:ind w:left="-284"/>
        <w:rPr>
          <w:sz w:val="24"/>
          <w:szCs w:val="24"/>
          <w:u w:val="single"/>
        </w:rPr>
      </w:pPr>
      <w:r w:rsidRPr="00BA1762">
        <w:rPr>
          <w:sz w:val="24"/>
          <w:szCs w:val="24"/>
        </w:rPr>
        <w:t>Аннотацию подготовил</w:t>
      </w:r>
      <w:r w:rsidR="00D90E7B" w:rsidRPr="00BA1762">
        <w:rPr>
          <w:sz w:val="24"/>
          <w:szCs w:val="24"/>
        </w:rPr>
        <w:t xml:space="preserve"> __________________ </w:t>
      </w:r>
      <w:r w:rsidR="00BD561F" w:rsidRPr="00BA1762">
        <w:rPr>
          <w:sz w:val="24"/>
          <w:szCs w:val="24"/>
        </w:rPr>
        <w:t>Латыпов Р.Т.</w:t>
      </w:r>
    </w:p>
    <w:p w:rsidR="00F41493" w:rsidRPr="00BA1762" w:rsidRDefault="00F41493" w:rsidP="0075328A">
      <w:pPr>
        <w:rPr>
          <w:sz w:val="24"/>
          <w:szCs w:val="24"/>
        </w:rPr>
      </w:pPr>
    </w:p>
    <w:p w:rsidR="00732940" w:rsidRPr="00BA1762" w:rsidRDefault="00732940" w:rsidP="0061508B">
      <w:pPr>
        <w:ind w:left="-284"/>
        <w:rPr>
          <w:sz w:val="24"/>
          <w:szCs w:val="24"/>
        </w:rPr>
      </w:pPr>
      <w:r w:rsidRPr="00BA1762">
        <w:rPr>
          <w:sz w:val="24"/>
          <w:szCs w:val="24"/>
        </w:rPr>
        <w:t>Заведующий каф</w:t>
      </w:r>
      <w:r w:rsidR="00BD561F" w:rsidRPr="00BA1762">
        <w:rPr>
          <w:sz w:val="24"/>
          <w:szCs w:val="24"/>
        </w:rPr>
        <w:t>едрой</w:t>
      </w:r>
    </w:p>
    <w:p w:rsidR="00732940" w:rsidRPr="00BA1762" w:rsidRDefault="00D90E7B" w:rsidP="0061508B">
      <w:pPr>
        <w:ind w:left="-284"/>
        <w:rPr>
          <w:sz w:val="24"/>
          <w:szCs w:val="24"/>
          <w:u w:val="single"/>
        </w:rPr>
      </w:pPr>
      <w:r w:rsidRPr="00BA1762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F41493" w:rsidRPr="00BA1762" w:rsidRDefault="00732940" w:rsidP="0077786D">
      <w:pPr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 xml:space="preserve"> </w:t>
      </w:r>
    </w:p>
    <w:p w:rsidR="002E341B" w:rsidRPr="00BA1762" w:rsidRDefault="002E341B" w:rsidP="002E341B">
      <w:pPr>
        <w:jc w:val="center"/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 xml:space="preserve">Перечень тем курсовых работ </w:t>
      </w:r>
    </w:p>
    <w:p w:rsidR="002E341B" w:rsidRPr="00BA1762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BA1762" w:rsidRDefault="008263CE" w:rsidP="00C81889">
            <w:pPr>
              <w:rPr>
                <w:sz w:val="24"/>
                <w:szCs w:val="24"/>
              </w:rPr>
            </w:pPr>
            <w:r w:rsidRPr="00BA1762">
              <w:rPr>
                <w:b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BA1762" w:rsidRDefault="00D90E7B" w:rsidP="00C81889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38.03.04</w:t>
            </w:r>
            <w:r w:rsidR="002E341B" w:rsidRPr="00BA1762">
              <w:rPr>
                <w:sz w:val="24"/>
                <w:szCs w:val="24"/>
              </w:rPr>
              <w:t xml:space="preserve"> </w:t>
            </w:r>
            <w:r w:rsidRPr="00BA17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BA1762" w:rsidRDefault="008263CE" w:rsidP="00C81889">
            <w:pPr>
              <w:rPr>
                <w:sz w:val="24"/>
                <w:szCs w:val="24"/>
              </w:rPr>
            </w:pPr>
            <w:r w:rsidRPr="00BA1762">
              <w:rPr>
                <w:sz w:val="24"/>
                <w:szCs w:val="24"/>
              </w:rPr>
              <w:t>Магистратура</w:t>
            </w:r>
          </w:p>
        </w:tc>
      </w:tr>
      <w:tr w:rsidR="002E341B" w:rsidRPr="00BA1762" w:rsidTr="00C81889">
        <w:tc>
          <w:tcPr>
            <w:tcW w:w="3261" w:type="dxa"/>
            <w:shd w:val="clear" w:color="auto" w:fill="E7E6E6" w:themeFill="background2"/>
          </w:tcPr>
          <w:p w:rsidR="002E341B" w:rsidRPr="00BA1762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BA1762" w:rsidRDefault="00D90E7B" w:rsidP="00C81889">
            <w:pPr>
              <w:rPr>
                <w:i/>
                <w:sz w:val="24"/>
                <w:szCs w:val="24"/>
              </w:rPr>
            </w:pPr>
            <w:r w:rsidRPr="00BA17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E341B" w:rsidRPr="00BA1762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BA1762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BA176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90E7B" w:rsidRPr="00BA1762" w:rsidTr="00090CEB">
        <w:trPr>
          <w:trHeight w:val="330"/>
        </w:trPr>
        <w:tc>
          <w:tcPr>
            <w:tcW w:w="10490" w:type="dxa"/>
            <w:gridSpan w:val="2"/>
          </w:tcPr>
          <w:p w:rsidR="00D90E7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 w:rsidRPr="00BA1762">
              <w:t>Направления мотивации труда государственных (муниципальных) служащих</w:t>
            </w:r>
          </w:p>
        </w:tc>
      </w:tr>
      <w:tr w:rsidR="00090CEB" w:rsidRPr="00BA1762" w:rsidTr="00090CEB">
        <w:trPr>
          <w:trHeight w:val="283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Управление конфликтами в органах государственного и муниципального управления</w:t>
            </w:r>
          </w:p>
        </w:tc>
      </w:tr>
      <w:tr w:rsidR="00090CEB" w:rsidRPr="00BA1762" w:rsidTr="00090CEB">
        <w:trPr>
          <w:trHeight w:val="270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Мотивация в системе управления конфликтами</w:t>
            </w:r>
          </w:p>
        </w:tc>
      </w:tr>
      <w:tr w:rsidR="00090CEB" w:rsidRPr="00BA1762" w:rsidTr="00090CEB">
        <w:trPr>
          <w:trHeight w:val="285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Проблемы местного самоуправления на примере конкретного региона</w:t>
            </w:r>
          </w:p>
        </w:tc>
      </w:tr>
      <w:tr w:rsidR="00090CEB" w:rsidRPr="00BA1762" w:rsidTr="00090CEB">
        <w:trPr>
          <w:trHeight w:val="268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функций в системе федеральной и муниципальной власти</w:t>
            </w:r>
          </w:p>
        </w:tc>
      </w:tr>
      <w:tr w:rsidR="00090CEB" w:rsidRPr="00BA1762" w:rsidTr="00090CEB">
        <w:trPr>
          <w:trHeight w:val="315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функций между ветвями власти на различных уровнях управления</w:t>
            </w:r>
          </w:p>
        </w:tc>
      </w:tr>
      <w:tr w:rsidR="00090CEB" w:rsidRPr="00BA1762" w:rsidTr="00A340BF">
        <w:trPr>
          <w:trHeight w:val="268"/>
        </w:trPr>
        <w:tc>
          <w:tcPr>
            <w:tcW w:w="10490" w:type="dxa"/>
            <w:gridSpan w:val="2"/>
          </w:tcPr>
          <w:p w:rsidR="00090CEB" w:rsidRPr="00BA1762" w:rsidRDefault="00090CEB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оптимизации структуры органов власти</w:t>
            </w:r>
          </w:p>
        </w:tc>
      </w:tr>
      <w:tr w:rsidR="00A340BF" w:rsidRPr="00BA1762" w:rsidTr="00A340BF">
        <w:trPr>
          <w:trHeight w:val="30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полномочий в органе государственного (муниципального) управления</w:t>
            </w:r>
          </w:p>
        </w:tc>
      </w:tr>
      <w:tr w:rsidR="00A340BF" w:rsidRPr="00BA1762" w:rsidTr="00A340BF">
        <w:trPr>
          <w:trHeight w:val="28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Распределение ответственности в органе государственного (муниципального) управления</w:t>
            </w:r>
          </w:p>
        </w:tc>
      </w:tr>
      <w:tr w:rsidR="00A340BF" w:rsidRPr="00BA1762" w:rsidTr="00A340BF">
        <w:trPr>
          <w:trHeight w:val="28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формирования кадровой политики в органах власти</w:t>
            </w:r>
          </w:p>
        </w:tc>
      </w:tr>
      <w:tr w:rsidR="00A340BF" w:rsidRPr="00BA1762" w:rsidTr="00A340BF">
        <w:trPr>
          <w:trHeight w:val="57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Документальное обеспечение кадровой политики в государственном (муниципальном) управлении</w:t>
            </w:r>
          </w:p>
        </w:tc>
      </w:tr>
      <w:tr w:rsidR="00A340BF" w:rsidRPr="00BA1762" w:rsidTr="00A340BF">
        <w:trPr>
          <w:trHeight w:val="495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Система ротации, кадрового продвижения и прочие нематериальные механизмы кадровой работы в органе ГМУ</w:t>
            </w:r>
          </w:p>
        </w:tc>
      </w:tr>
      <w:tr w:rsidR="00A340BF" w:rsidRPr="00BA1762" w:rsidTr="00A340BF">
        <w:trPr>
          <w:trHeight w:val="267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Противодействие коррупции – нормативно-правовая база</w:t>
            </w:r>
          </w:p>
        </w:tc>
      </w:tr>
      <w:tr w:rsidR="00A340BF" w:rsidRPr="00BA1762" w:rsidTr="00A340BF">
        <w:trPr>
          <w:trHeight w:val="45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Направления коррупционной деятельности в органе власти (государственной муниципальной)</w:t>
            </w:r>
          </w:p>
        </w:tc>
      </w:tr>
      <w:tr w:rsidR="00A340BF" w:rsidRPr="00BA1762" w:rsidTr="00A340BF">
        <w:trPr>
          <w:trHeight w:val="27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>Примеры государственного частного партнерства в России</w:t>
            </w:r>
          </w:p>
        </w:tc>
      </w:tr>
      <w:tr w:rsidR="00A340BF" w:rsidRPr="00BA1762" w:rsidTr="000258B7">
        <w:trPr>
          <w:trHeight w:val="240"/>
        </w:trPr>
        <w:tc>
          <w:tcPr>
            <w:tcW w:w="10490" w:type="dxa"/>
            <w:gridSpan w:val="2"/>
          </w:tcPr>
          <w:p w:rsidR="00A340BF" w:rsidRPr="00BA1762" w:rsidRDefault="00A340BF" w:rsidP="00BA1762">
            <w:pPr>
              <w:pStyle w:val="1f3"/>
              <w:numPr>
                <w:ilvl w:val="0"/>
                <w:numId w:val="35"/>
              </w:numPr>
              <w:jc w:val="both"/>
            </w:pPr>
            <w:r w:rsidRPr="00BA1762">
              <w:t xml:space="preserve">Успешные примеры государственного (частного) партнерства в России </w:t>
            </w:r>
          </w:p>
        </w:tc>
      </w:tr>
    </w:tbl>
    <w:p w:rsidR="000258B7" w:rsidRPr="00BA1762" w:rsidRDefault="000258B7" w:rsidP="00D90E7B">
      <w:pPr>
        <w:ind w:left="-284"/>
        <w:rPr>
          <w:sz w:val="24"/>
          <w:szCs w:val="24"/>
        </w:rPr>
      </w:pPr>
    </w:p>
    <w:p w:rsidR="00D90E7B" w:rsidRPr="00BA1762" w:rsidRDefault="00D90E7B" w:rsidP="00D90E7B">
      <w:pPr>
        <w:ind w:left="-284"/>
        <w:rPr>
          <w:sz w:val="24"/>
          <w:szCs w:val="24"/>
          <w:u w:val="single"/>
        </w:rPr>
      </w:pPr>
      <w:r w:rsidRPr="00BA1762">
        <w:rPr>
          <w:sz w:val="24"/>
          <w:szCs w:val="24"/>
        </w:rPr>
        <w:t xml:space="preserve">Аннотацию подготовил __________________ </w:t>
      </w:r>
      <w:r w:rsidR="008263CE" w:rsidRPr="00BA1762">
        <w:rPr>
          <w:sz w:val="24"/>
          <w:szCs w:val="24"/>
        </w:rPr>
        <w:t>Латыпов Р.Т.</w:t>
      </w:r>
    </w:p>
    <w:p w:rsidR="00D90E7B" w:rsidRPr="00BA1762" w:rsidRDefault="00D90E7B" w:rsidP="00D90E7B">
      <w:pPr>
        <w:rPr>
          <w:sz w:val="24"/>
          <w:szCs w:val="24"/>
        </w:rPr>
      </w:pPr>
    </w:p>
    <w:p w:rsidR="00D90E7B" w:rsidRPr="00BA1762" w:rsidRDefault="00D90E7B" w:rsidP="00D90E7B">
      <w:pPr>
        <w:ind w:left="-284"/>
        <w:rPr>
          <w:sz w:val="24"/>
          <w:szCs w:val="24"/>
        </w:rPr>
      </w:pPr>
      <w:r w:rsidRPr="00BA1762">
        <w:rPr>
          <w:sz w:val="24"/>
          <w:szCs w:val="24"/>
        </w:rPr>
        <w:t>Заведующий каф</w:t>
      </w:r>
      <w:r w:rsidR="008263CE" w:rsidRPr="00BA1762">
        <w:rPr>
          <w:sz w:val="24"/>
          <w:szCs w:val="24"/>
        </w:rPr>
        <w:t>едрой</w:t>
      </w:r>
    </w:p>
    <w:p w:rsidR="00D90E7B" w:rsidRPr="00BA1762" w:rsidRDefault="00D90E7B" w:rsidP="00D90E7B">
      <w:pPr>
        <w:ind w:left="-284"/>
        <w:rPr>
          <w:sz w:val="24"/>
          <w:szCs w:val="24"/>
          <w:u w:val="single"/>
        </w:rPr>
      </w:pPr>
      <w:r w:rsidRPr="00BA1762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F41493" w:rsidRPr="00BA1762" w:rsidRDefault="00F41493" w:rsidP="00F41493">
      <w:pPr>
        <w:rPr>
          <w:b/>
          <w:sz w:val="24"/>
          <w:szCs w:val="24"/>
        </w:rPr>
      </w:pPr>
      <w:r w:rsidRPr="00BA1762">
        <w:rPr>
          <w:b/>
          <w:sz w:val="24"/>
          <w:szCs w:val="24"/>
        </w:rPr>
        <w:t xml:space="preserve"> </w:t>
      </w:r>
    </w:p>
    <w:p w:rsidR="00230905" w:rsidRPr="00BA1762" w:rsidRDefault="00230905" w:rsidP="00F41493">
      <w:pPr>
        <w:rPr>
          <w:b/>
          <w:sz w:val="24"/>
          <w:szCs w:val="24"/>
        </w:rPr>
      </w:pPr>
    </w:p>
    <w:sectPr w:rsidR="00230905" w:rsidRPr="00BA17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F1" w:rsidRDefault="009938F1">
      <w:r>
        <w:separator/>
      </w:r>
    </w:p>
  </w:endnote>
  <w:endnote w:type="continuationSeparator" w:id="0">
    <w:p w:rsidR="009938F1" w:rsidRDefault="0099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F1" w:rsidRDefault="009938F1">
      <w:r>
        <w:separator/>
      </w:r>
    </w:p>
  </w:footnote>
  <w:footnote w:type="continuationSeparator" w:id="0">
    <w:p w:rsidR="009938F1" w:rsidRDefault="0099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FB7DAF"/>
    <w:multiLevelType w:val="hybridMultilevel"/>
    <w:tmpl w:val="FE7C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603"/>
    <w:rsid w:val="00014BD8"/>
    <w:rsid w:val="000229AA"/>
    <w:rsid w:val="000243D9"/>
    <w:rsid w:val="000258B7"/>
    <w:rsid w:val="000454D2"/>
    <w:rsid w:val="000538A4"/>
    <w:rsid w:val="0005487B"/>
    <w:rsid w:val="00055AB3"/>
    <w:rsid w:val="0005798D"/>
    <w:rsid w:val="000710E8"/>
    <w:rsid w:val="00073993"/>
    <w:rsid w:val="00075D08"/>
    <w:rsid w:val="00076FE8"/>
    <w:rsid w:val="000855F1"/>
    <w:rsid w:val="00090CE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DA9"/>
    <w:rsid w:val="00203E86"/>
    <w:rsid w:val="0020431A"/>
    <w:rsid w:val="00215E22"/>
    <w:rsid w:val="00217144"/>
    <w:rsid w:val="002205FE"/>
    <w:rsid w:val="00227144"/>
    <w:rsid w:val="00230905"/>
    <w:rsid w:val="00244FDD"/>
    <w:rsid w:val="00247E36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15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1C6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885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786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3C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0A81"/>
    <w:rsid w:val="00901983"/>
    <w:rsid w:val="0090329D"/>
    <w:rsid w:val="0090584C"/>
    <w:rsid w:val="00907D1A"/>
    <w:rsid w:val="00915BB5"/>
    <w:rsid w:val="0091670B"/>
    <w:rsid w:val="009206CF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8F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40BF"/>
    <w:rsid w:val="00A41B77"/>
    <w:rsid w:val="00A5233B"/>
    <w:rsid w:val="00A53BCE"/>
    <w:rsid w:val="00A66D0B"/>
    <w:rsid w:val="00A730F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76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61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94F2B"/>
    <w:rsid w:val="00DA40E1"/>
    <w:rsid w:val="00DA61D5"/>
    <w:rsid w:val="00DA6A7E"/>
    <w:rsid w:val="00DC201B"/>
    <w:rsid w:val="00DC2DAC"/>
    <w:rsid w:val="00DC3EFE"/>
    <w:rsid w:val="00DC56B3"/>
    <w:rsid w:val="00DC5B3C"/>
    <w:rsid w:val="00DC7EB8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CF6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AC536"/>
  <w15:docId w15:val="{09775B6D-FA38-4F0A-A288-6494D919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3">
    <w:name w:val="Абзац списка1"/>
    <w:basedOn w:val="a1"/>
    <w:uiPriority w:val="99"/>
    <w:rsid w:val="00900A81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paragraph" w:customStyle="1" w:styleId="1f4">
    <w:name w:val="Без интервала1"/>
    <w:qFormat/>
    <w:rsid w:val="00D94F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://znanium.com/go.php?id=1019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lektronnoe-pravitelstvo-v-publichnom-upravlenii-4322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9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57307" TargetMode="External"/><Relationship Id="rId10" Type="http://schemas.openxmlformats.org/officeDocument/2006/relationships/hyperlink" Target="http://znanium.com/go.php?id=537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2957" TargetMode="External"/><Relationship Id="rId14" Type="http://schemas.openxmlformats.org/officeDocument/2006/relationships/hyperlink" Target="http://znanium.com/go.php?id=414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6AF3-6B1E-4A2A-9FDC-77FB98B0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</cp:lastModifiedBy>
  <cp:revision>4</cp:revision>
  <cp:lastPrinted>2019-02-15T10:04:00Z</cp:lastPrinted>
  <dcterms:created xsi:type="dcterms:W3CDTF">2019-04-06T05:22:00Z</dcterms:created>
  <dcterms:modified xsi:type="dcterms:W3CDTF">2019-07-06T13:38:00Z</dcterms:modified>
</cp:coreProperties>
</file>